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11"/>
        <w:gridCol w:w="4744"/>
      </w:tblGrid>
      <w:tr w:rsidR="00D231A9" w:rsidTr="00D231A9">
        <w:tc>
          <w:tcPr>
            <w:tcW w:w="4785" w:type="dxa"/>
          </w:tcPr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Приложение 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 постановлению администрации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муниципального образования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Кавказский район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от_______________№______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«Приложение 2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УТВЕРЖДЕН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постановлением администрации муниципального образования Кавказский район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 26</w:t>
            </w:r>
            <w:r>
              <w:rPr>
                <w:rFonts w:eastAsia="Times New Roman"/>
                <w:sz w:val="28"/>
                <w:szCs w:val="28"/>
              </w:rPr>
              <w:t xml:space="preserve">.10.2021 № </w:t>
            </w:r>
            <w:r>
              <w:rPr>
                <w:rFonts w:eastAsia="Times New Roman"/>
                <w:sz w:val="28"/>
                <w:szCs w:val="28"/>
              </w:rPr>
              <w:t>1623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(в редакции постановления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образования Кавказский район</w:t>
            </w:r>
          </w:p>
          <w:p w:rsidR="00D231A9" w:rsidRDefault="00D231A9" w:rsidP="00D231A9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от______________№______)</w:t>
            </w:r>
          </w:p>
        </w:tc>
      </w:tr>
    </w:tbl>
    <w:p w:rsidR="00D231A9" w:rsidRDefault="00D231A9" w:rsidP="00D231A9">
      <w:pPr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СОСТАВ </w:t>
      </w:r>
    </w:p>
    <w:p w:rsidR="00D231A9" w:rsidRDefault="00D231A9" w:rsidP="00D231A9">
      <w:pPr>
        <w:jc w:val="center"/>
        <w:rPr>
          <w:sz w:val="28"/>
          <w:szCs w:val="34"/>
        </w:rPr>
      </w:pPr>
      <w:r>
        <w:rPr>
          <w:sz w:val="28"/>
          <w:szCs w:val="34"/>
        </w:rPr>
        <w:t>межведомственной комиссии о признании помещения жилым</w:t>
      </w:r>
    </w:p>
    <w:p w:rsidR="00D231A9" w:rsidRDefault="00D231A9" w:rsidP="00D231A9">
      <w:pPr>
        <w:jc w:val="center"/>
        <w:rPr>
          <w:sz w:val="28"/>
          <w:szCs w:val="34"/>
        </w:rPr>
      </w:pPr>
      <w:r>
        <w:rPr>
          <w:sz w:val="28"/>
          <w:szCs w:val="34"/>
        </w:rPr>
        <w:t>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расположенных на территории сельских поселений Кавказского района</w:t>
      </w: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Заместитель главы муниципального образования Кавказский район (вопросы имущественных отношений, жилищно-коммунального хозяйства, строительства, архитектуры, транспорта и связи), председатель комиссии;</w:t>
      </w: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Начальник управления архитектуры и градостроительства администрации муниципального образования Кавказский район, заместитель председателя комиссии;</w:t>
      </w: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>Главный специалист сектора информационной системы обеспечения градостроительной деятельности управления архитектуры и градостроительства администрации муниципального образования Кавказский район, секретарь комиссии;</w:t>
      </w: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Члены комиссии:</w:t>
      </w: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</w:t>
      </w:r>
      <w:r w:rsidRPr="00D231A9">
        <w:rPr>
          <w:rFonts w:eastAsia="Times New Roman"/>
          <w:sz w:val="28"/>
          <w:szCs w:val="28"/>
        </w:rPr>
        <w:t>лавный инженер</w:t>
      </w:r>
      <w:r>
        <w:rPr>
          <w:rFonts w:eastAsia="Times New Roman"/>
          <w:sz w:val="28"/>
          <w:szCs w:val="28"/>
        </w:rPr>
        <w:t xml:space="preserve"> проекта</w:t>
      </w:r>
      <w:r w:rsidRPr="00D231A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ООО «Инвест Проект»</w:t>
      </w:r>
      <w:r w:rsidRPr="00D231A9">
        <w:rPr>
          <w:rFonts w:eastAsia="Times New Roman"/>
          <w:sz w:val="28"/>
          <w:szCs w:val="28"/>
        </w:rPr>
        <w:t xml:space="preserve"> (по согласованию);</w:t>
      </w: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>
        <w:rPr>
          <w:sz w:val="28"/>
          <w:szCs w:val="28"/>
        </w:rPr>
        <w:t xml:space="preserve">ачальник отдела ГБУ КК «Крайтехинвентаризация – Краевое БТИ» по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авказскому району (по согласованию);</w:t>
      </w:r>
    </w:p>
    <w:p w:rsidR="00D231A9" w:rsidRDefault="00D231A9" w:rsidP="00D231A9">
      <w:pPr>
        <w:jc w:val="center"/>
        <w:rPr>
          <w:sz w:val="28"/>
          <w:szCs w:val="28"/>
        </w:rPr>
      </w:pPr>
    </w:p>
    <w:p w:rsidR="00D231A9" w:rsidRDefault="00D231A9" w:rsidP="00D231A9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</w:t>
      </w:r>
      <w:r w:rsidRPr="00D231A9">
        <w:rPr>
          <w:rFonts w:eastAsia="Times New Roman"/>
          <w:sz w:val="28"/>
          <w:szCs w:val="28"/>
        </w:rPr>
        <w:t xml:space="preserve">лавный специалист отдела имущественных отношений управления имущественных отношений администрации муниципального образования Кавказский район; </w:t>
      </w:r>
    </w:p>
    <w:p w:rsidR="00D231A9" w:rsidRDefault="00D231A9" w:rsidP="00D231A9">
      <w:pPr>
        <w:ind w:firstLine="708"/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Pr="00D231A9">
        <w:rPr>
          <w:rFonts w:eastAsia="Times New Roman"/>
          <w:sz w:val="28"/>
          <w:szCs w:val="28"/>
        </w:rPr>
        <w:t xml:space="preserve">ачальник межмуниципального отдела по </w:t>
      </w:r>
      <w:proofErr w:type="spellStart"/>
      <w:r w:rsidRPr="00D231A9">
        <w:rPr>
          <w:rFonts w:eastAsia="Times New Roman"/>
          <w:sz w:val="28"/>
          <w:szCs w:val="28"/>
        </w:rPr>
        <w:t>Гулькевичскому</w:t>
      </w:r>
      <w:proofErr w:type="spellEnd"/>
      <w:r w:rsidRPr="00D231A9">
        <w:rPr>
          <w:rFonts w:eastAsia="Times New Roman"/>
          <w:sz w:val="28"/>
          <w:szCs w:val="28"/>
        </w:rPr>
        <w:t xml:space="preserve"> и Кавказскому районам Управления Федеральной службы государственной регистрации, кадастра и картографии по Краснодарскому краю (по согласованию);</w:t>
      </w:r>
    </w:p>
    <w:p w:rsidR="00D231A9" w:rsidRDefault="00D231A9" w:rsidP="00D231A9">
      <w:pPr>
        <w:ind w:firstLine="708"/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Pr="00D231A9">
        <w:rPr>
          <w:rFonts w:eastAsia="Times New Roman"/>
          <w:sz w:val="28"/>
          <w:szCs w:val="28"/>
        </w:rPr>
        <w:t>ачальник правового отдела администрации муниципального образования Кавказский район;</w:t>
      </w:r>
    </w:p>
    <w:p w:rsidR="00D231A9" w:rsidRDefault="00D231A9" w:rsidP="00D231A9">
      <w:pPr>
        <w:ind w:firstLine="708"/>
        <w:jc w:val="both"/>
        <w:rPr>
          <w:rFonts w:eastAsia="Times New Roman"/>
          <w:sz w:val="28"/>
          <w:szCs w:val="28"/>
        </w:rPr>
      </w:pPr>
    </w:p>
    <w:p w:rsidR="00D231A9" w:rsidRDefault="00D231A9" w:rsidP="00D231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пециалист первого разряда отдела ФГБУ, ФГУП/АО и распоряжением имуществом казны МТУ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в Краснодарском крае и Республике Адыгея (по согласованию);</w:t>
      </w:r>
    </w:p>
    <w:p w:rsidR="0059066B" w:rsidRDefault="0059066B" w:rsidP="00D231A9">
      <w:pPr>
        <w:ind w:firstLine="708"/>
        <w:jc w:val="both"/>
        <w:rPr>
          <w:sz w:val="28"/>
          <w:szCs w:val="28"/>
        </w:rPr>
      </w:pPr>
    </w:p>
    <w:p w:rsidR="0059066B" w:rsidRDefault="0059066B" w:rsidP="0059066B">
      <w:pPr>
        <w:ind w:firstLine="708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Pr="0059066B">
        <w:rPr>
          <w:rFonts w:eastAsia="Times New Roman"/>
          <w:sz w:val="28"/>
          <w:szCs w:val="28"/>
        </w:rPr>
        <w:t>ачальник отдела гражданской обороны муниципального казенного учреждения «Управление по делам гражданской обороны и чрезвычайным</w:t>
      </w:r>
      <w:r>
        <w:rPr>
          <w:rFonts w:eastAsia="Times New Roman"/>
          <w:sz w:val="28"/>
          <w:szCs w:val="28"/>
        </w:rPr>
        <w:t xml:space="preserve"> ситуациям» Кавказского района </w:t>
      </w:r>
      <w:r w:rsidRPr="0059066B">
        <w:rPr>
          <w:rFonts w:eastAsia="Times New Roman"/>
          <w:sz w:val="28"/>
          <w:szCs w:val="28"/>
        </w:rPr>
        <w:t>(по согласованию);</w:t>
      </w:r>
    </w:p>
    <w:p w:rsidR="0059066B" w:rsidRDefault="0059066B" w:rsidP="0059066B">
      <w:pPr>
        <w:ind w:firstLine="708"/>
        <w:contextualSpacing/>
        <w:jc w:val="both"/>
        <w:rPr>
          <w:rFonts w:eastAsia="Times New Roman"/>
          <w:sz w:val="28"/>
          <w:szCs w:val="28"/>
        </w:rPr>
      </w:pPr>
    </w:p>
    <w:p w:rsidR="0059066B" w:rsidRDefault="0059066B" w:rsidP="0059066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Специалист 1 категории сектора информационной системы обеспечения градостроительной деятельности</w:t>
      </w:r>
      <w:r>
        <w:rPr>
          <w:sz w:val="28"/>
          <w:szCs w:val="28"/>
        </w:rPr>
        <w:t xml:space="preserve"> управления архитектуры и градостроительства администрации муниципального образования Кавказский район;</w:t>
      </w:r>
    </w:p>
    <w:p w:rsidR="0059066B" w:rsidRDefault="0059066B" w:rsidP="0059066B">
      <w:pPr>
        <w:ind w:firstLine="708"/>
        <w:contextualSpacing/>
        <w:jc w:val="both"/>
        <w:rPr>
          <w:sz w:val="28"/>
          <w:szCs w:val="28"/>
        </w:rPr>
      </w:pPr>
    </w:p>
    <w:p w:rsidR="0059066B" w:rsidRDefault="0059066B" w:rsidP="0059066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</w:rPr>
        <w:t>аместитель начальника отдела надзорной деятельности и профилактической работы Кавказского района (по согласованию).</w:t>
      </w:r>
    </w:p>
    <w:p w:rsidR="0059066B" w:rsidRDefault="0059066B" w:rsidP="0059066B">
      <w:pPr>
        <w:ind w:firstLine="708"/>
        <w:contextualSpacing/>
        <w:jc w:val="both"/>
        <w:rPr>
          <w:sz w:val="28"/>
          <w:szCs w:val="28"/>
        </w:rPr>
      </w:pPr>
    </w:p>
    <w:p w:rsidR="0059066B" w:rsidRPr="0059066B" w:rsidRDefault="0059066B" w:rsidP="0059066B">
      <w:pPr>
        <w:ind w:firstLine="708"/>
        <w:jc w:val="both"/>
        <w:rPr>
          <w:sz w:val="28"/>
          <w:szCs w:val="28"/>
        </w:rPr>
      </w:pPr>
      <w:r w:rsidRPr="0059066B">
        <w:rPr>
          <w:sz w:val="28"/>
          <w:szCs w:val="28"/>
        </w:rPr>
        <w:t xml:space="preserve">Глава сельского поселения Кавказского района входит, по согласованию, в состав межведомственной комиссии при рассмотрении вопроса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расположенных на территории сельских поселений Кавказского района на территории соответствующего поселения, главой которого он является. </w:t>
      </w: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center"/>
        <w:rPr>
          <w:rFonts w:eastAsia="Times New Roman"/>
          <w:sz w:val="28"/>
          <w:szCs w:val="28"/>
        </w:rPr>
      </w:pPr>
    </w:p>
    <w:p w:rsidR="00D231A9" w:rsidRDefault="00D231A9" w:rsidP="00D231A9">
      <w:pPr>
        <w:rPr>
          <w:rFonts w:eastAsia="Times New Roman"/>
          <w:sz w:val="28"/>
          <w:szCs w:val="28"/>
        </w:rPr>
      </w:pP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Заместитель главы </w:t>
      </w:r>
    </w:p>
    <w:p w:rsidR="00D231A9" w:rsidRDefault="00D231A9" w:rsidP="00D231A9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муниципального образования </w:t>
      </w:r>
    </w:p>
    <w:p w:rsidR="008262DC" w:rsidRPr="00236EDC" w:rsidRDefault="00D231A9" w:rsidP="0059066B">
      <w:pPr>
        <w:jc w:val="both"/>
        <w:rPr>
          <w:lang w:val="en-US"/>
        </w:rPr>
      </w:pPr>
      <w:r>
        <w:rPr>
          <w:rFonts w:eastAsia="Times New Roman"/>
          <w:sz w:val="28"/>
          <w:szCs w:val="28"/>
        </w:rPr>
        <w:t>Кавказский район                                                                               М.Н. Козлова</w:t>
      </w:r>
      <w:bookmarkStart w:id="0" w:name="_GoBack"/>
      <w:bookmarkEnd w:id="0"/>
    </w:p>
    <w:sectPr w:rsidR="008262DC" w:rsidRPr="00236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812"/>
    <w:rsid w:val="00236EDC"/>
    <w:rsid w:val="0059066B"/>
    <w:rsid w:val="00684812"/>
    <w:rsid w:val="008262DC"/>
    <w:rsid w:val="00D2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C3D5B-B961-460B-BF25-E2C1D78D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1A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1A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906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66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UserZ-2</dc:creator>
  <cp:keywords/>
  <dc:description/>
  <cp:lastModifiedBy>UserZ-2</cp:lastModifiedBy>
  <cp:revision>3</cp:revision>
  <cp:lastPrinted>2022-10-05T09:57:00Z</cp:lastPrinted>
  <dcterms:created xsi:type="dcterms:W3CDTF">2022-10-05T09:43:00Z</dcterms:created>
  <dcterms:modified xsi:type="dcterms:W3CDTF">2022-10-05T11:19:00Z</dcterms:modified>
</cp:coreProperties>
</file>